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423" w:rsidRDefault="00640423" w:rsidP="00640423">
      <w:pPr>
        <w:tabs>
          <w:tab w:val="left" w:pos="4678"/>
        </w:tabs>
        <w:rPr>
          <w:rFonts w:asciiTheme="minorHAnsi" w:hAnsiTheme="minorHAnsi"/>
          <w:bCs/>
          <w:snapToGrid w:val="0"/>
          <w:sz w:val="28"/>
          <w:szCs w:val="28"/>
        </w:rPr>
      </w:pPr>
      <w:bookmarkStart w:id="0" w:name="_GoBack"/>
      <w:r>
        <w:rPr>
          <w:rFonts w:asciiTheme="minorHAnsi" w:hAnsiTheme="minorHAnsi"/>
          <w:bCs/>
          <w:snapToGrid w:val="0"/>
          <w:sz w:val="28"/>
          <w:szCs w:val="28"/>
        </w:rPr>
        <w:t>Trots over brandbrief grote steden over opvang</w:t>
      </w:r>
    </w:p>
    <w:bookmarkEnd w:id="0"/>
    <w:p w:rsidR="00640423" w:rsidRDefault="00640423" w:rsidP="00640423">
      <w:pPr>
        <w:rPr>
          <w:rFonts w:ascii="Times New Roman" w:eastAsia="Calibri" w:hAnsi="Times New Roman"/>
          <w:sz w:val="24"/>
          <w:szCs w:val="24"/>
        </w:rPr>
      </w:pPr>
      <w:r w:rsidRPr="002F1290">
        <w:rPr>
          <w:rFonts w:ascii="Times New Roman" w:eastAsia="Calibri" w:hAnsi="Times New Roman"/>
          <w:sz w:val="24"/>
          <w:szCs w:val="24"/>
        </w:rPr>
        <w:fldChar w:fldCharType="begin"/>
      </w:r>
      <w:r w:rsidRPr="002F1290">
        <w:rPr>
          <w:rFonts w:ascii="Times New Roman" w:eastAsia="Calibri" w:hAnsi="Times New Roman"/>
          <w:sz w:val="24"/>
          <w:szCs w:val="24"/>
        </w:rPr>
        <w:instrText xml:space="preserve"> HYPERLINK "http://www.gemeente.nu/Burger-Bestuur/Nieuws-in-Burger--Bestuur/2016/4/Brandbrief-grote-steden-over-opvang-2790969W/" </w:instrText>
      </w:r>
      <w:r w:rsidRPr="002F1290">
        <w:rPr>
          <w:rFonts w:ascii="Times New Roman" w:eastAsia="Calibri" w:hAnsi="Times New Roman"/>
          <w:sz w:val="24"/>
          <w:szCs w:val="24"/>
        </w:rPr>
        <w:fldChar w:fldCharType="separate"/>
      </w:r>
      <w:r w:rsidRPr="002F1290">
        <w:rPr>
          <w:rFonts w:ascii="Times New Roman" w:eastAsia="Calibri" w:hAnsi="Times New Roman"/>
          <w:color w:val="0000FF"/>
          <w:sz w:val="24"/>
          <w:szCs w:val="24"/>
          <w:u w:val="single"/>
        </w:rPr>
        <w:t>http://www.gemeente.nu/Burger-Bestuur/Nieuws-in-Burger--Bestuur/2016/4/Brandbrief-grote-steden-over-opvang-2790969W/</w:t>
      </w:r>
      <w:r w:rsidRPr="002F1290">
        <w:rPr>
          <w:rFonts w:ascii="Times New Roman" w:eastAsia="Calibri" w:hAnsi="Times New Roman"/>
          <w:sz w:val="24"/>
          <w:szCs w:val="24"/>
        </w:rPr>
        <w:fldChar w:fldCharType="end"/>
      </w:r>
    </w:p>
    <w:p w:rsidR="007F105A" w:rsidRPr="00640423" w:rsidRDefault="007F105A" w:rsidP="00640423">
      <w:pPr>
        <w:rPr>
          <w:rFonts w:eastAsia="Calibri"/>
        </w:rPr>
      </w:pPr>
    </w:p>
    <w:sectPr w:rsidR="007F105A" w:rsidRPr="00640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E4"/>
    <w:rsid w:val="00640423"/>
    <w:rsid w:val="007F105A"/>
    <w:rsid w:val="00943046"/>
    <w:rsid w:val="009F5C98"/>
    <w:rsid w:val="00AE6FFE"/>
    <w:rsid w:val="00FA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F105A"/>
    <w:pPr>
      <w:spacing w:after="0" w:line="240" w:lineRule="auto"/>
    </w:pPr>
    <w:rPr>
      <w:rFonts w:ascii="CG Times" w:eastAsia="Times New Roman" w:hAnsi="CG Times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F105A"/>
    <w:pPr>
      <w:spacing w:after="0" w:line="240" w:lineRule="auto"/>
    </w:pPr>
    <w:rPr>
      <w:rFonts w:ascii="CG Times" w:eastAsia="Times New Roman" w:hAnsi="CG Times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van Esveld</dc:creator>
  <cp:lastModifiedBy>Carla van Esveld</cp:lastModifiedBy>
  <cp:revision>2</cp:revision>
  <dcterms:created xsi:type="dcterms:W3CDTF">2016-04-18T09:15:00Z</dcterms:created>
  <dcterms:modified xsi:type="dcterms:W3CDTF">2016-04-18T09:15:00Z</dcterms:modified>
</cp:coreProperties>
</file>